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86119" w14:textId="3D472642" w:rsidR="00E410DC" w:rsidRDefault="00E410DC" w:rsidP="00E410DC">
      <w:pPr>
        <w:pStyle w:val="Bezmezer"/>
        <w:jc w:val="center"/>
        <w:rPr>
          <w:b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7BB2E34" wp14:editId="4229163E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971550" cy="1207135"/>
            <wp:effectExtent l="0" t="0" r="0" b="0"/>
            <wp:wrapTight wrapText="bothSides">
              <wp:wrapPolygon edited="0">
                <wp:start x="0" y="0"/>
                <wp:lineTo x="0" y="21134"/>
                <wp:lineTo x="21176" y="21134"/>
                <wp:lineTo x="21176" y="0"/>
                <wp:lineTo x="0" y="0"/>
              </wp:wrapPolygon>
            </wp:wrapTight>
            <wp:docPr id="627342451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207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E1DE9C" w14:textId="77777777" w:rsidR="00E410DC" w:rsidRDefault="00E410DC" w:rsidP="00E410DC">
      <w:pPr>
        <w:pStyle w:val="Bezmezer"/>
        <w:jc w:val="center"/>
        <w:rPr>
          <w:rFonts w:ascii="Georgia" w:hAnsi="Georgia"/>
          <w:b/>
          <w:sz w:val="40"/>
          <w:szCs w:val="40"/>
        </w:rPr>
      </w:pPr>
    </w:p>
    <w:p w14:paraId="5F260167" w14:textId="77777777" w:rsidR="00E410DC" w:rsidRDefault="00E410DC" w:rsidP="00E410DC">
      <w:pPr>
        <w:pStyle w:val="Bezmezer"/>
        <w:rPr>
          <w:rFonts w:cstheme="minorHAnsi"/>
          <w:b/>
          <w:sz w:val="40"/>
          <w:szCs w:val="40"/>
        </w:rPr>
      </w:pPr>
      <w:r>
        <w:rPr>
          <w:rFonts w:cstheme="minorHAnsi"/>
          <w:b/>
          <w:sz w:val="40"/>
          <w:szCs w:val="40"/>
        </w:rPr>
        <w:t xml:space="preserve">               OBECNÍ ÚŘAD DRAHOV</w:t>
      </w:r>
    </w:p>
    <w:p w14:paraId="5010BA7D" w14:textId="77777777" w:rsidR="00E410DC" w:rsidRDefault="00E410DC" w:rsidP="00E410DC">
      <w:pPr>
        <w:pStyle w:val="Bezmezer"/>
        <w:jc w:val="center"/>
        <w:rPr>
          <w:rFonts w:ascii="Georgia" w:hAnsi="Georgia"/>
          <w:b/>
          <w:sz w:val="24"/>
          <w:szCs w:val="24"/>
        </w:rPr>
      </w:pPr>
    </w:p>
    <w:p w14:paraId="2CCF20BB" w14:textId="77777777" w:rsidR="00E410DC" w:rsidRDefault="00E410DC" w:rsidP="00E410DC">
      <w:pPr>
        <w:rPr>
          <w:rFonts w:ascii="Georgia" w:hAnsi="Georgia"/>
        </w:rPr>
      </w:pPr>
    </w:p>
    <w:p w14:paraId="21277F2D" w14:textId="77777777" w:rsidR="00E410DC" w:rsidRDefault="00E410DC" w:rsidP="00E410DC">
      <w:pPr>
        <w:pStyle w:val="Bezmez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Drahov  č. 15</w:t>
      </w:r>
    </w:p>
    <w:p w14:paraId="0346A1A4" w14:textId="77777777" w:rsidR="00E410DC" w:rsidRDefault="00E410DC" w:rsidP="00E410DC">
      <w:pPr>
        <w:pStyle w:val="Bezmez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391 81  Veselí nad Lužnicí</w:t>
      </w:r>
    </w:p>
    <w:p w14:paraId="47B3BE36" w14:textId="77777777" w:rsidR="00E410DC" w:rsidRDefault="00E410DC" w:rsidP="00E410DC">
      <w:pPr>
        <w:pStyle w:val="Bezmez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IČ:          00512583</w:t>
      </w:r>
    </w:p>
    <w:p w14:paraId="5594E8D9" w14:textId="77777777" w:rsidR="00E410DC" w:rsidRDefault="00E410DC" w:rsidP="00E410DC">
      <w:pPr>
        <w:pStyle w:val="Bezmez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DIČ:   CZ00512583</w:t>
      </w:r>
    </w:p>
    <w:p w14:paraId="4CB5A566" w14:textId="77777777" w:rsidR="00E410DC" w:rsidRDefault="00E410DC" w:rsidP="00E410DC">
      <w:pPr>
        <w:pStyle w:val="Bezmez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Tel:        724313622</w:t>
      </w:r>
    </w:p>
    <w:p w14:paraId="6F97085A" w14:textId="77777777" w:rsidR="00E410DC" w:rsidRDefault="00E410DC" w:rsidP="00E410DC">
      <w:pPr>
        <w:pStyle w:val="Bezmez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IDDS:     ws3am8k</w:t>
      </w:r>
    </w:p>
    <w:p w14:paraId="10285DC8" w14:textId="77777777" w:rsidR="00E410DC" w:rsidRDefault="00E410DC" w:rsidP="00E410DC">
      <w:pPr>
        <w:pStyle w:val="Bezmezer"/>
        <w:rPr>
          <w:rFonts w:cstheme="minorHAnsi"/>
          <w:sz w:val="24"/>
          <w:szCs w:val="24"/>
        </w:rPr>
      </w:pPr>
      <w:hyperlink r:id="rId5" w:history="1">
        <w:r>
          <w:rPr>
            <w:rStyle w:val="Hypertextovodkaz"/>
            <w:rFonts w:cstheme="minorHAnsi"/>
            <w:color w:val="auto"/>
            <w:sz w:val="24"/>
            <w:szCs w:val="24"/>
          </w:rPr>
          <w:t>www.obec-drahov.cz</w:t>
        </w:r>
      </w:hyperlink>
    </w:p>
    <w:p w14:paraId="77A28982" w14:textId="77777777" w:rsidR="00E410DC" w:rsidRDefault="00E410DC" w:rsidP="00E410DC">
      <w:pPr>
        <w:pStyle w:val="Bezmezer"/>
        <w:rPr>
          <w:rFonts w:cstheme="minorHAnsi"/>
          <w:sz w:val="24"/>
          <w:szCs w:val="24"/>
        </w:rPr>
      </w:pPr>
      <w:hyperlink r:id="rId6" w:history="1">
        <w:r>
          <w:rPr>
            <w:rStyle w:val="Hypertextovodkaz"/>
            <w:rFonts w:cstheme="minorHAnsi"/>
            <w:color w:val="auto"/>
            <w:sz w:val="24"/>
            <w:szCs w:val="24"/>
          </w:rPr>
          <w:t>obec.drahov@seznam.cz</w:t>
        </w:r>
      </w:hyperlink>
    </w:p>
    <w:p w14:paraId="318247D9" w14:textId="2D44C694" w:rsidR="00E410DC" w:rsidRDefault="00E410DC" w:rsidP="00E410DC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V Drahově  </w:t>
      </w:r>
      <w:r w:rsidR="00E41E81">
        <w:rPr>
          <w:sz w:val="24"/>
          <w:szCs w:val="24"/>
        </w:rPr>
        <w:t>19</w:t>
      </w:r>
      <w:r>
        <w:rPr>
          <w:sz w:val="24"/>
          <w:szCs w:val="24"/>
        </w:rPr>
        <w:t>. 9. 202</w:t>
      </w:r>
      <w:r w:rsidR="009C7019">
        <w:rPr>
          <w:sz w:val="24"/>
          <w:szCs w:val="24"/>
        </w:rPr>
        <w:t>6</w:t>
      </w:r>
    </w:p>
    <w:p w14:paraId="62112D81" w14:textId="77777777" w:rsidR="002D2982" w:rsidRDefault="002D2982" w:rsidP="00E410DC">
      <w:pPr>
        <w:pStyle w:val="Bezmezer"/>
        <w:rPr>
          <w:sz w:val="24"/>
          <w:szCs w:val="24"/>
        </w:rPr>
      </w:pPr>
    </w:p>
    <w:p w14:paraId="3BFD0C29" w14:textId="77777777" w:rsidR="00E410DC" w:rsidRDefault="00E410DC" w:rsidP="00E410DC">
      <w:pPr>
        <w:pStyle w:val="Bezmezer"/>
        <w:rPr>
          <w:sz w:val="24"/>
          <w:szCs w:val="24"/>
        </w:rPr>
      </w:pPr>
    </w:p>
    <w:p w14:paraId="75C845C0" w14:textId="77777777" w:rsidR="00E410DC" w:rsidRDefault="00E410DC" w:rsidP="00E410DC">
      <w:pPr>
        <w:pStyle w:val="Bezmezer"/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>Oznámení o době a místě konání voleb</w:t>
      </w:r>
    </w:p>
    <w:p w14:paraId="1F28D42F" w14:textId="77777777" w:rsidR="00E410DC" w:rsidRPr="003139B8" w:rsidRDefault="00E410DC" w:rsidP="003139B8">
      <w:pPr>
        <w:pStyle w:val="Bezmezer"/>
        <w:jc w:val="center"/>
        <w:rPr>
          <w:b/>
          <w:bCs/>
          <w:sz w:val="28"/>
          <w:szCs w:val="28"/>
        </w:rPr>
      </w:pPr>
    </w:p>
    <w:p w14:paraId="49073765" w14:textId="21057FB7" w:rsidR="00E410DC" w:rsidRPr="003139B8" w:rsidRDefault="00347A65" w:rsidP="003139B8">
      <w:pPr>
        <w:pStyle w:val="Bezmezer"/>
        <w:jc w:val="center"/>
        <w:rPr>
          <w:b/>
          <w:bCs/>
          <w:sz w:val="28"/>
          <w:szCs w:val="28"/>
        </w:rPr>
      </w:pPr>
      <w:r w:rsidRPr="003139B8">
        <w:rPr>
          <w:b/>
          <w:bCs/>
          <w:sz w:val="28"/>
          <w:szCs w:val="28"/>
        </w:rPr>
        <w:t>V souladu s § 5</w:t>
      </w:r>
      <w:r w:rsidR="00595326" w:rsidRPr="003139B8">
        <w:rPr>
          <w:b/>
          <w:bCs/>
          <w:sz w:val="28"/>
          <w:szCs w:val="28"/>
        </w:rPr>
        <w:t xml:space="preserve"> odst. 1</w:t>
      </w:r>
      <w:r w:rsidR="000A0A03" w:rsidRPr="003139B8">
        <w:rPr>
          <w:b/>
          <w:bCs/>
          <w:sz w:val="28"/>
          <w:szCs w:val="28"/>
        </w:rPr>
        <w:t xml:space="preserve"> a 2 zákona č. 88/2024 Sb.</w:t>
      </w:r>
      <w:r w:rsidR="007501F5">
        <w:rPr>
          <w:b/>
          <w:bCs/>
          <w:sz w:val="28"/>
          <w:szCs w:val="28"/>
        </w:rPr>
        <w:t xml:space="preserve"> o správě voleb</w:t>
      </w:r>
      <w:r w:rsidR="00F34F44">
        <w:rPr>
          <w:b/>
          <w:bCs/>
          <w:sz w:val="28"/>
          <w:szCs w:val="28"/>
        </w:rPr>
        <w:t>,</w:t>
      </w:r>
    </w:p>
    <w:p w14:paraId="6B4A509D" w14:textId="77777777" w:rsidR="00E410DC" w:rsidRDefault="00E410DC" w:rsidP="00E410DC">
      <w:pPr>
        <w:pStyle w:val="Bezmezer"/>
        <w:rPr>
          <w:sz w:val="24"/>
          <w:szCs w:val="24"/>
        </w:rPr>
      </w:pPr>
    </w:p>
    <w:p w14:paraId="6B4EA139" w14:textId="77777777" w:rsidR="00A6106C" w:rsidRDefault="00A6106C" w:rsidP="00E410DC">
      <w:pPr>
        <w:pStyle w:val="Bezmezer"/>
        <w:rPr>
          <w:sz w:val="24"/>
          <w:szCs w:val="24"/>
        </w:rPr>
      </w:pPr>
    </w:p>
    <w:p w14:paraId="34E4FBE1" w14:textId="77777777" w:rsidR="00E410DC" w:rsidRDefault="00E410DC" w:rsidP="00E410DC">
      <w:pPr>
        <w:pStyle w:val="Bezmezer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zveřejňuji následující informace:</w:t>
      </w:r>
    </w:p>
    <w:p w14:paraId="10746ED7" w14:textId="77777777" w:rsidR="00A6106C" w:rsidRDefault="00A6106C" w:rsidP="00E410DC">
      <w:pPr>
        <w:pStyle w:val="Bezmezer"/>
        <w:jc w:val="center"/>
        <w:rPr>
          <w:b/>
          <w:bCs/>
          <w:sz w:val="32"/>
          <w:szCs w:val="32"/>
        </w:rPr>
      </w:pPr>
    </w:p>
    <w:p w14:paraId="3AC64C50" w14:textId="77777777" w:rsidR="00E410DC" w:rsidRDefault="00E410DC" w:rsidP="00E410DC">
      <w:pPr>
        <w:pStyle w:val="Bezmezer"/>
        <w:rPr>
          <w:b/>
          <w:bCs/>
          <w:sz w:val="24"/>
          <w:szCs w:val="24"/>
        </w:rPr>
      </w:pPr>
    </w:p>
    <w:p w14:paraId="509AE59F" w14:textId="60567B81" w:rsidR="00E410DC" w:rsidRDefault="00E410DC" w:rsidP="00BC2088">
      <w:pPr>
        <w:pStyle w:val="Bezmezer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Volby </w:t>
      </w:r>
      <w:r w:rsidR="00192E0F">
        <w:rPr>
          <w:b/>
          <w:bCs/>
          <w:sz w:val="28"/>
          <w:szCs w:val="28"/>
        </w:rPr>
        <w:t>do zastupitel</w:t>
      </w:r>
      <w:r w:rsidR="00BC2088">
        <w:rPr>
          <w:b/>
          <w:bCs/>
          <w:sz w:val="28"/>
          <w:szCs w:val="28"/>
        </w:rPr>
        <w:t>stva obce Drahov</w:t>
      </w:r>
      <w:r w:rsidR="00192E0F">
        <w:rPr>
          <w:b/>
          <w:bCs/>
          <w:sz w:val="28"/>
          <w:szCs w:val="28"/>
        </w:rPr>
        <w:t xml:space="preserve"> se </w:t>
      </w:r>
      <w:r>
        <w:rPr>
          <w:b/>
          <w:bCs/>
          <w:sz w:val="28"/>
          <w:szCs w:val="28"/>
        </w:rPr>
        <w:t xml:space="preserve">uskuteční </w:t>
      </w:r>
      <w:r w:rsidR="00BC2088">
        <w:rPr>
          <w:b/>
          <w:bCs/>
          <w:sz w:val="28"/>
          <w:szCs w:val="28"/>
        </w:rPr>
        <w:t xml:space="preserve">                                           </w:t>
      </w:r>
      <w:r>
        <w:rPr>
          <w:b/>
          <w:bCs/>
          <w:sz w:val="28"/>
          <w:szCs w:val="28"/>
        </w:rPr>
        <w:t xml:space="preserve">ve dnech </w:t>
      </w:r>
      <w:r w:rsidR="00BC2088">
        <w:rPr>
          <w:b/>
          <w:bCs/>
          <w:sz w:val="28"/>
          <w:szCs w:val="28"/>
        </w:rPr>
        <w:t>9</w:t>
      </w:r>
      <w:r>
        <w:rPr>
          <w:b/>
          <w:bCs/>
          <w:sz w:val="28"/>
          <w:szCs w:val="28"/>
        </w:rPr>
        <w:t xml:space="preserve">. a </w:t>
      </w:r>
      <w:r w:rsidR="00BC2088">
        <w:rPr>
          <w:b/>
          <w:bCs/>
          <w:sz w:val="28"/>
          <w:szCs w:val="28"/>
        </w:rPr>
        <w:t>10</w:t>
      </w:r>
      <w:r>
        <w:rPr>
          <w:b/>
          <w:bCs/>
          <w:sz w:val="28"/>
          <w:szCs w:val="28"/>
        </w:rPr>
        <w:t>. října 202</w:t>
      </w:r>
      <w:r w:rsidR="00BC2088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>.</w:t>
      </w:r>
    </w:p>
    <w:p w14:paraId="644AE821" w14:textId="6A0FBD64" w:rsidR="00E410DC" w:rsidRDefault="00E410DC" w:rsidP="00E410DC">
      <w:pPr>
        <w:pStyle w:val="Bezmezer"/>
        <w:rPr>
          <w:b/>
          <w:bCs/>
          <w:sz w:val="28"/>
          <w:szCs w:val="28"/>
        </w:rPr>
      </w:pPr>
    </w:p>
    <w:p w14:paraId="28B8267C" w14:textId="77777777" w:rsidR="00E410DC" w:rsidRDefault="00E410DC" w:rsidP="00E410DC">
      <w:pPr>
        <w:pStyle w:val="Bezmezer"/>
        <w:rPr>
          <w:b/>
          <w:bCs/>
          <w:sz w:val="28"/>
          <w:szCs w:val="28"/>
        </w:rPr>
      </w:pPr>
    </w:p>
    <w:p w14:paraId="3BA93D7C" w14:textId="77777777" w:rsidR="00E410DC" w:rsidRDefault="00E410DC" w:rsidP="00E410DC">
      <w:pPr>
        <w:pStyle w:val="Bezmez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První den budou volby probíhat od 14</w:t>
      </w:r>
      <w:r>
        <w:rPr>
          <w:b/>
          <w:bCs/>
          <w:sz w:val="24"/>
          <w:szCs w:val="24"/>
          <w:vertAlign w:val="superscript"/>
        </w:rPr>
        <w:t>00</w:t>
      </w:r>
      <w:r>
        <w:rPr>
          <w:b/>
          <w:bCs/>
          <w:sz w:val="24"/>
          <w:szCs w:val="24"/>
        </w:rPr>
        <w:t xml:space="preserve"> hodin do 22</w:t>
      </w:r>
      <w:r>
        <w:rPr>
          <w:b/>
          <w:bCs/>
          <w:sz w:val="24"/>
          <w:szCs w:val="24"/>
          <w:vertAlign w:val="superscript"/>
        </w:rPr>
        <w:t>00</w:t>
      </w:r>
      <w:r>
        <w:rPr>
          <w:b/>
          <w:bCs/>
          <w:sz w:val="24"/>
          <w:szCs w:val="24"/>
        </w:rPr>
        <w:t xml:space="preserve"> hodin</w:t>
      </w:r>
    </w:p>
    <w:p w14:paraId="66A8A11A" w14:textId="77777777" w:rsidR="00E410DC" w:rsidRDefault="00E410DC" w:rsidP="00E410DC">
      <w:pPr>
        <w:pStyle w:val="Bezmezer"/>
        <w:rPr>
          <w:b/>
          <w:bCs/>
          <w:sz w:val="24"/>
          <w:szCs w:val="24"/>
        </w:rPr>
      </w:pPr>
    </w:p>
    <w:p w14:paraId="6E39413A" w14:textId="5B901C3A" w:rsidR="00E410DC" w:rsidRDefault="00E410DC" w:rsidP="00E410DC">
      <w:pPr>
        <w:pStyle w:val="Bezmez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Druhý den                               </w:t>
      </w:r>
      <w:r w:rsidR="00EE36A3">
        <w:rPr>
          <w:b/>
          <w:bCs/>
          <w:sz w:val="24"/>
          <w:szCs w:val="24"/>
        </w:rPr>
        <w:t xml:space="preserve">        </w:t>
      </w:r>
      <w:r>
        <w:rPr>
          <w:b/>
          <w:bCs/>
          <w:sz w:val="24"/>
          <w:szCs w:val="24"/>
        </w:rPr>
        <w:t xml:space="preserve">          od 8</w:t>
      </w:r>
      <w:r>
        <w:rPr>
          <w:b/>
          <w:bCs/>
          <w:sz w:val="24"/>
          <w:szCs w:val="24"/>
          <w:vertAlign w:val="superscript"/>
        </w:rPr>
        <w:t>00</w:t>
      </w:r>
      <w:r>
        <w:rPr>
          <w:b/>
          <w:bCs/>
          <w:sz w:val="24"/>
          <w:szCs w:val="24"/>
        </w:rPr>
        <w:t xml:space="preserve">  hodin do 14</w:t>
      </w:r>
      <w:r>
        <w:rPr>
          <w:b/>
          <w:bCs/>
          <w:sz w:val="24"/>
          <w:szCs w:val="24"/>
          <w:vertAlign w:val="superscript"/>
        </w:rPr>
        <w:t>00</w:t>
      </w:r>
      <w:r>
        <w:rPr>
          <w:b/>
          <w:bCs/>
          <w:sz w:val="24"/>
          <w:szCs w:val="24"/>
        </w:rPr>
        <w:t xml:space="preserve"> hodin</w:t>
      </w:r>
    </w:p>
    <w:p w14:paraId="77E513F9" w14:textId="77777777" w:rsidR="00E410DC" w:rsidRDefault="00E410DC" w:rsidP="00E410DC">
      <w:pPr>
        <w:pStyle w:val="Bezmezer"/>
        <w:rPr>
          <w:b/>
          <w:bCs/>
          <w:sz w:val="24"/>
          <w:szCs w:val="24"/>
        </w:rPr>
      </w:pPr>
    </w:p>
    <w:p w14:paraId="2543D3F4" w14:textId="77777777" w:rsidR="000052A6" w:rsidRDefault="000052A6" w:rsidP="00E410DC">
      <w:pPr>
        <w:pStyle w:val="Bezmezer"/>
        <w:rPr>
          <w:b/>
          <w:bCs/>
          <w:sz w:val="24"/>
          <w:szCs w:val="24"/>
        </w:rPr>
      </w:pPr>
    </w:p>
    <w:p w14:paraId="7E66498C" w14:textId="3C5086CD" w:rsidR="00EF39D4" w:rsidRDefault="00E410DC" w:rsidP="00E410DC">
      <w:pPr>
        <w:pStyle w:val="Bezmez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Volební místnost bude v obci Drahov umístěna v</w:t>
      </w:r>
      <w:r w:rsidR="00EF39D4">
        <w:rPr>
          <w:b/>
          <w:bCs/>
          <w:sz w:val="28"/>
          <w:szCs w:val="28"/>
        </w:rPr>
        <w:t> </w:t>
      </w:r>
      <w:r w:rsidR="00E349BC">
        <w:rPr>
          <w:b/>
          <w:bCs/>
          <w:sz w:val="28"/>
          <w:szCs w:val="28"/>
        </w:rPr>
        <w:t>prostorách</w:t>
      </w:r>
    </w:p>
    <w:p w14:paraId="2A3C1E69" w14:textId="5DB43452" w:rsidR="00E410DC" w:rsidRDefault="008333EF" w:rsidP="00E410DC">
      <w:pPr>
        <w:pStyle w:val="Bezmez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</w:t>
      </w:r>
      <w:r w:rsidR="00EF39D4">
        <w:rPr>
          <w:b/>
          <w:bCs/>
          <w:sz w:val="28"/>
          <w:szCs w:val="28"/>
        </w:rPr>
        <w:t>becní knihovny</w:t>
      </w:r>
      <w:r w:rsidR="00E410DC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v objektu </w:t>
      </w:r>
      <w:r w:rsidR="00F83B18">
        <w:rPr>
          <w:b/>
          <w:bCs/>
          <w:sz w:val="28"/>
          <w:szCs w:val="28"/>
        </w:rPr>
        <w:t>č.p. 15 ( bývalá škola )</w:t>
      </w:r>
    </w:p>
    <w:p w14:paraId="1D9F6028" w14:textId="77777777" w:rsidR="00E410DC" w:rsidRDefault="00E410DC" w:rsidP="00E410DC">
      <w:pPr>
        <w:pStyle w:val="Bezmezer"/>
        <w:rPr>
          <w:sz w:val="28"/>
          <w:szCs w:val="28"/>
        </w:rPr>
      </w:pPr>
    </w:p>
    <w:p w14:paraId="2C7D33BB" w14:textId="2DB0A98E" w:rsidR="00E410DC" w:rsidRPr="00E410DC" w:rsidRDefault="00E410DC" w:rsidP="00E410DC">
      <w:pPr>
        <w:pStyle w:val="Bezmezer"/>
        <w:rPr>
          <w:sz w:val="28"/>
          <w:szCs w:val="28"/>
        </w:rPr>
      </w:pPr>
      <w:r>
        <w:rPr>
          <w:sz w:val="28"/>
          <w:szCs w:val="28"/>
        </w:rPr>
        <w:t>Voliči jsou povinni prokázat svou totožnost a státní občanství České republiky.</w:t>
      </w:r>
    </w:p>
    <w:p w14:paraId="5A365982" w14:textId="77777777" w:rsidR="00E410DC" w:rsidRDefault="00E410DC" w:rsidP="00E410DC">
      <w:pPr>
        <w:pStyle w:val="Bezmezer"/>
        <w:rPr>
          <w:b/>
          <w:bCs/>
          <w:sz w:val="28"/>
          <w:szCs w:val="28"/>
        </w:rPr>
      </w:pPr>
    </w:p>
    <w:p w14:paraId="016A7380" w14:textId="77777777" w:rsidR="001B61BA" w:rsidRDefault="001B61BA" w:rsidP="00E410DC">
      <w:pPr>
        <w:pStyle w:val="Bezmezer"/>
        <w:rPr>
          <w:b/>
          <w:bCs/>
          <w:sz w:val="28"/>
          <w:szCs w:val="28"/>
        </w:rPr>
      </w:pPr>
    </w:p>
    <w:p w14:paraId="7214C27D" w14:textId="06A23F22" w:rsidR="00E410DC" w:rsidRDefault="00E410DC" w:rsidP="00E410DC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Ing. František Havlíček</w:t>
      </w:r>
      <w:r w:rsidR="002D2982">
        <w:rPr>
          <w:sz w:val="24"/>
          <w:szCs w:val="24"/>
        </w:rPr>
        <w:t xml:space="preserve"> v.r.</w:t>
      </w:r>
    </w:p>
    <w:p w14:paraId="217635B1" w14:textId="5FE9D0AF" w:rsidR="00E410DC" w:rsidRDefault="00E410DC" w:rsidP="00E410DC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</w:t>
      </w:r>
      <w:r w:rsidR="002D2982"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   starosta obce</w:t>
      </w:r>
    </w:p>
    <w:p w14:paraId="0C30C7BA" w14:textId="77777777" w:rsidR="00260603" w:rsidRDefault="00260603"/>
    <w:sectPr w:rsidR="002606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0DC"/>
    <w:rsid w:val="000052A6"/>
    <w:rsid w:val="00017AE9"/>
    <w:rsid w:val="000A0A03"/>
    <w:rsid w:val="00192E0F"/>
    <w:rsid w:val="001B61BA"/>
    <w:rsid w:val="00234A66"/>
    <w:rsid w:val="00260603"/>
    <w:rsid w:val="002D2982"/>
    <w:rsid w:val="00311B68"/>
    <w:rsid w:val="003139B8"/>
    <w:rsid w:val="00347A65"/>
    <w:rsid w:val="00376DC6"/>
    <w:rsid w:val="00453419"/>
    <w:rsid w:val="00595326"/>
    <w:rsid w:val="00714F77"/>
    <w:rsid w:val="007501F5"/>
    <w:rsid w:val="008333EF"/>
    <w:rsid w:val="009A5E62"/>
    <w:rsid w:val="009C7019"/>
    <w:rsid w:val="00A6106C"/>
    <w:rsid w:val="00B4440F"/>
    <w:rsid w:val="00BC2088"/>
    <w:rsid w:val="00D171C8"/>
    <w:rsid w:val="00DE116D"/>
    <w:rsid w:val="00E349BC"/>
    <w:rsid w:val="00E410DC"/>
    <w:rsid w:val="00E41E81"/>
    <w:rsid w:val="00EE36A3"/>
    <w:rsid w:val="00EF39D4"/>
    <w:rsid w:val="00F34F44"/>
    <w:rsid w:val="00F83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31282"/>
  <w15:chartTrackingRefBased/>
  <w15:docId w15:val="{81704E80-36A2-4A60-A6E7-E13FBA35B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410DC"/>
    <w:pPr>
      <w:spacing w:line="252" w:lineRule="auto"/>
    </w:pPr>
    <w:rPr>
      <w:kern w:val="0"/>
      <w:sz w:val="22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E410D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410D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410D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410D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410D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410D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410D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410D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410D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410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410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410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410D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410D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410D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410D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410D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410D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410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E410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410D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E410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410DC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E410D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410DC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E410D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410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410D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410DC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E410DC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E410DC"/>
    <w:rPr>
      <w:color w:val="605E5C"/>
      <w:shd w:val="clear" w:color="auto" w:fill="E1DFDD"/>
    </w:rPr>
  </w:style>
  <w:style w:type="paragraph" w:styleId="Bezmezer">
    <w:name w:val="No Spacing"/>
    <w:uiPriority w:val="1"/>
    <w:qFormat/>
    <w:rsid w:val="00E410DC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bec.drahov@seznam.cz" TargetMode="External"/><Relationship Id="rId5" Type="http://schemas.openxmlformats.org/officeDocument/2006/relationships/hyperlink" Target="http://www.obec-drahov.cz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186</Words>
  <Characters>1103</Characters>
  <Application>Microsoft Office Word</Application>
  <DocSecurity>0</DocSecurity>
  <Lines>9</Lines>
  <Paragraphs>2</Paragraphs>
  <ScaleCrop>false</ScaleCrop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František Havlíček</dc:creator>
  <cp:keywords/>
  <dc:description/>
  <cp:lastModifiedBy>František Havlíček</cp:lastModifiedBy>
  <cp:revision>24</cp:revision>
  <dcterms:created xsi:type="dcterms:W3CDTF">2026-09-17T15:38:00Z</dcterms:created>
  <dcterms:modified xsi:type="dcterms:W3CDTF">2026-09-19T06:42:00Z</dcterms:modified>
</cp:coreProperties>
</file>